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0CA" w14:textId="4F6186F2" w:rsidR="00F24562" w:rsidRPr="00F24562" w:rsidRDefault="00F24562" w:rsidP="00F24562">
      <w:pPr>
        <w:jc w:val="center"/>
        <w:rPr>
          <w:rFonts w:ascii="Arial" w:hAnsi="Arial" w:cs="Arial"/>
          <w:b/>
          <w:bCs/>
        </w:rPr>
      </w:pPr>
      <w:r w:rsidRPr="00F24562">
        <w:rPr>
          <w:rFonts w:ascii="Arial" w:hAnsi="Arial" w:cs="Arial"/>
          <w:b/>
          <w:bCs/>
        </w:rPr>
        <w:t>INDIANA COUNTY</w:t>
      </w:r>
    </w:p>
    <w:p w14:paraId="332260DA" w14:textId="1F05A65D" w:rsidR="00FE4748" w:rsidRDefault="007C7ADA" w:rsidP="00F24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VOTER REGISTRATION &amp; ELECTIONS</w:t>
      </w:r>
    </w:p>
    <w:p w14:paraId="774ED80C" w14:textId="26C34A42" w:rsidR="00E02382" w:rsidRDefault="00E02382" w:rsidP="00F24562">
      <w:pPr>
        <w:jc w:val="center"/>
        <w:rPr>
          <w:rFonts w:ascii="Arial" w:hAnsi="Arial" w:cs="Arial"/>
          <w:b/>
          <w:bCs/>
        </w:rPr>
      </w:pPr>
    </w:p>
    <w:p w14:paraId="564AC560" w14:textId="3AAC23EB" w:rsidR="00F24562" w:rsidRDefault="00E02382" w:rsidP="00B03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Indiana County has an  opening for </w:t>
      </w:r>
      <w:r w:rsidR="007C7ADA">
        <w:rPr>
          <w:rFonts w:ascii="Arial" w:hAnsi="Arial" w:cs="Arial"/>
        </w:rPr>
        <w:t>the Director of Voter Registration &amp;</w:t>
      </w:r>
      <w:r>
        <w:rPr>
          <w:rFonts w:ascii="Arial" w:hAnsi="Arial" w:cs="Arial"/>
        </w:rPr>
        <w:t xml:space="preserve"> Election</w:t>
      </w:r>
      <w:r w:rsidR="007C7ADA">
        <w:rPr>
          <w:rFonts w:ascii="Arial" w:hAnsi="Arial" w:cs="Arial"/>
        </w:rPr>
        <w:t>s</w:t>
      </w:r>
      <w:r>
        <w:rPr>
          <w:rFonts w:ascii="Arial" w:hAnsi="Arial" w:cs="Arial"/>
        </w:rPr>
        <w:t>. The rate is $</w:t>
      </w:r>
      <w:r w:rsidR="007C7ADA">
        <w:rPr>
          <w:rFonts w:ascii="Arial" w:hAnsi="Arial" w:cs="Arial"/>
        </w:rPr>
        <w:t>47,050</w:t>
      </w:r>
      <w:r>
        <w:rPr>
          <w:rFonts w:ascii="Arial" w:hAnsi="Arial" w:cs="Arial"/>
        </w:rPr>
        <w:t xml:space="preserve"> per </w:t>
      </w:r>
      <w:r w:rsidR="007C7ADA">
        <w:rPr>
          <w:rFonts w:ascii="Arial" w:hAnsi="Arial" w:cs="Arial"/>
        </w:rPr>
        <w:t>yea</w:t>
      </w:r>
      <w:r>
        <w:rPr>
          <w:rFonts w:ascii="Arial" w:hAnsi="Arial" w:cs="Arial"/>
        </w:rPr>
        <w:t xml:space="preserve">r.  </w:t>
      </w:r>
      <w:r w:rsidR="002A6BF1">
        <w:rPr>
          <w:rFonts w:ascii="Arial" w:hAnsi="Arial" w:cs="Arial"/>
        </w:rPr>
        <w:t xml:space="preserve">This is </w:t>
      </w:r>
      <w:r w:rsidR="007C7ADA">
        <w:rPr>
          <w:rFonts w:ascii="Arial" w:hAnsi="Arial" w:cs="Arial"/>
        </w:rPr>
        <w:t xml:space="preserve">a </w:t>
      </w:r>
      <w:r w:rsidR="00B03922">
        <w:rPr>
          <w:rFonts w:ascii="Arial" w:hAnsi="Arial" w:cs="Arial"/>
        </w:rPr>
        <w:t>high-level</w:t>
      </w:r>
      <w:r w:rsidR="007C7ADA">
        <w:rPr>
          <w:rFonts w:ascii="Arial" w:hAnsi="Arial" w:cs="Arial"/>
        </w:rPr>
        <w:t xml:space="preserve"> </w:t>
      </w:r>
      <w:r w:rsidR="002A6BF1">
        <w:rPr>
          <w:rFonts w:ascii="Arial" w:hAnsi="Arial" w:cs="Arial"/>
        </w:rPr>
        <w:t>administrativ</w:t>
      </w:r>
      <w:r w:rsidR="007C7ADA">
        <w:rPr>
          <w:rFonts w:ascii="Arial" w:hAnsi="Arial" w:cs="Arial"/>
        </w:rPr>
        <w:t>e</w:t>
      </w:r>
      <w:r w:rsidR="002A6BF1">
        <w:rPr>
          <w:rFonts w:ascii="Arial" w:hAnsi="Arial" w:cs="Arial"/>
        </w:rPr>
        <w:t xml:space="preserve"> </w:t>
      </w:r>
      <w:r w:rsidR="007C7ADA">
        <w:rPr>
          <w:rFonts w:ascii="Arial" w:hAnsi="Arial" w:cs="Arial"/>
        </w:rPr>
        <w:t>position</w:t>
      </w:r>
      <w:r w:rsidR="002A6BF1">
        <w:rPr>
          <w:rFonts w:ascii="Arial" w:hAnsi="Arial" w:cs="Arial"/>
        </w:rPr>
        <w:t xml:space="preserve"> </w:t>
      </w:r>
      <w:r w:rsidR="007C7ADA">
        <w:rPr>
          <w:rFonts w:ascii="Arial" w:hAnsi="Arial" w:cs="Arial"/>
        </w:rPr>
        <w:t>responsible for the comprehensive management of the county’s election process</w:t>
      </w:r>
      <w:r w:rsidR="002A6BF1">
        <w:rPr>
          <w:rFonts w:ascii="Arial" w:hAnsi="Arial" w:cs="Arial"/>
        </w:rPr>
        <w:t xml:space="preserve"> in accordance with the </w:t>
      </w:r>
      <w:r w:rsidR="007C7ADA">
        <w:rPr>
          <w:rFonts w:ascii="Arial" w:hAnsi="Arial" w:cs="Arial"/>
        </w:rPr>
        <w:t xml:space="preserve">Pennsylvania </w:t>
      </w:r>
      <w:r w:rsidR="002A6BF1">
        <w:rPr>
          <w:rFonts w:ascii="Arial" w:hAnsi="Arial" w:cs="Arial"/>
        </w:rPr>
        <w:t>County Code, the policies of the Board of Commissioners and/or Board o</w:t>
      </w:r>
      <w:r w:rsidR="00B03922">
        <w:rPr>
          <w:rFonts w:ascii="Arial" w:hAnsi="Arial" w:cs="Arial"/>
        </w:rPr>
        <w:t xml:space="preserve">f </w:t>
      </w:r>
      <w:r w:rsidR="002A6BF1">
        <w:rPr>
          <w:rFonts w:ascii="Arial" w:hAnsi="Arial" w:cs="Arial"/>
        </w:rPr>
        <w:t>Elections</w:t>
      </w:r>
      <w:r w:rsidR="00BF712E">
        <w:rPr>
          <w:rFonts w:ascii="Arial" w:hAnsi="Arial" w:cs="Arial"/>
        </w:rPr>
        <w:t xml:space="preserve"> and Federal, State and Local laws and regulations. </w:t>
      </w:r>
    </w:p>
    <w:p w14:paraId="78C9C88D" w14:textId="701FCC92" w:rsidR="00F24562" w:rsidRDefault="00F24562" w:rsidP="00F24562">
      <w:pPr>
        <w:rPr>
          <w:rFonts w:ascii="Arial" w:hAnsi="Arial" w:cs="Arial"/>
        </w:rPr>
      </w:pPr>
    </w:p>
    <w:p w14:paraId="0EF7E6EB" w14:textId="4828514F" w:rsidR="00F24562" w:rsidRPr="00B03922" w:rsidRDefault="00E02382" w:rsidP="00F24562">
      <w:pPr>
        <w:rPr>
          <w:rFonts w:ascii="Arial" w:hAnsi="Arial" w:cs="Arial"/>
          <w:b/>
          <w:bCs/>
          <w:u w:val="single"/>
        </w:rPr>
      </w:pPr>
      <w:r w:rsidRPr="00B03922">
        <w:rPr>
          <w:rFonts w:ascii="Arial" w:hAnsi="Arial" w:cs="Arial"/>
          <w:b/>
          <w:bCs/>
          <w:u w:val="single"/>
        </w:rPr>
        <w:t xml:space="preserve">Some of the </w:t>
      </w:r>
      <w:r w:rsidR="00F24562" w:rsidRPr="00B03922">
        <w:rPr>
          <w:rFonts w:ascii="Arial" w:hAnsi="Arial" w:cs="Arial"/>
          <w:b/>
          <w:bCs/>
          <w:u w:val="single"/>
        </w:rPr>
        <w:t>ESSENTIAL FUNCTIONS OF JOB:</w:t>
      </w:r>
    </w:p>
    <w:p w14:paraId="54AB98BF" w14:textId="4CA3A616" w:rsidR="00FE4695" w:rsidRPr="00B03922" w:rsidRDefault="007C7ADA" w:rsidP="00F24562">
      <w:pPr>
        <w:rPr>
          <w:rFonts w:ascii="Arial" w:hAnsi="Arial" w:cs="Arial"/>
        </w:rPr>
      </w:pPr>
      <w:r w:rsidRPr="00B03922">
        <w:rPr>
          <w:rFonts w:ascii="Arial" w:hAnsi="Arial" w:cs="Arial"/>
        </w:rPr>
        <w:t>Manage all elections including polling localities, ballot format, production and programming, purchase and set up of all equipment and supplies, conducts poll worker training and recruiting, write-ins, recounts, tallying, pre-canvass and canvassing of results, posting of results and issuing certificates to successful candidates</w:t>
      </w:r>
      <w:r w:rsidRPr="00B03922">
        <w:rPr>
          <w:rFonts w:ascii="Arial" w:hAnsi="Arial" w:cs="Arial"/>
        </w:rPr>
        <w:t>.</w:t>
      </w:r>
      <w:r w:rsidR="00B03922" w:rsidRPr="00B03922">
        <w:rPr>
          <w:rFonts w:ascii="Arial" w:hAnsi="Arial" w:cs="Arial"/>
        </w:rPr>
        <w:t xml:space="preserve">  Prepare required election reports and records for County and State.</w:t>
      </w:r>
    </w:p>
    <w:p w14:paraId="47FA8DDD" w14:textId="77777777" w:rsidR="007C7ADA" w:rsidRPr="00B03922" w:rsidRDefault="007C7ADA" w:rsidP="00186E6B">
      <w:pPr>
        <w:rPr>
          <w:rFonts w:ascii="Arial" w:hAnsi="Arial" w:cs="Arial"/>
        </w:rPr>
      </w:pPr>
    </w:p>
    <w:p w14:paraId="7DA1BFEA" w14:textId="7CD30F30" w:rsidR="00186E6B" w:rsidRPr="00B03922" w:rsidRDefault="00F24562" w:rsidP="00186E6B">
      <w:pPr>
        <w:rPr>
          <w:rFonts w:ascii="Arial" w:hAnsi="Arial" w:cs="Arial"/>
        </w:rPr>
      </w:pPr>
      <w:r w:rsidRPr="00B03922">
        <w:rPr>
          <w:rFonts w:ascii="Arial" w:hAnsi="Arial" w:cs="Arial"/>
        </w:rPr>
        <w:t>Coordinates with Municipalities, School Districts, Political Parties, State and Federal Governments concerning the various contests to be decided during each Election cycle.</w:t>
      </w:r>
      <w:r w:rsidR="001C7014" w:rsidRPr="00B03922">
        <w:rPr>
          <w:rFonts w:ascii="Arial" w:hAnsi="Arial" w:cs="Arial"/>
        </w:rPr>
        <w:t xml:space="preserve">  </w:t>
      </w:r>
      <w:r w:rsidR="00A0744D" w:rsidRPr="00B03922">
        <w:rPr>
          <w:rFonts w:ascii="Arial" w:hAnsi="Arial" w:cs="Arial"/>
        </w:rPr>
        <w:t>Constructs nomination packets and materials for candidates.  I</w:t>
      </w:r>
      <w:r w:rsidR="00186E6B" w:rsidRPr="00B03922">
        <w:rPr>
          <w:rFonts w:ascii="Arial" w:hAnsi="Arial" w:cs="Arial"/>
        </w:rPr>
        <w:t xml:space="preserve">ssues, receives, and decides the sufficiency of nomination petitions and papers.  </w:t>
      </w:r>
    </w:p>
    <w:p w14:paraId="061B6627" w14:textId="77777777" w:rsidR="002A6BF1" w:rsidRPr="00B03922" w:rsidRDefault="002A6BF1" w:rsidP="00F24562">
      <w:pPr>
        <w:rPr>
          <w:rFonts w:ascii="Arial" w:hAnsi="Arial" w:cs="Arial"/>
        </w:rPr>
      </w:pPr>
    </w:p>
    <w:p w14:paraId="54C5151E" w14:textId="7DB0E3AD" w:rsidR="00F24562" w:rsidRPr="00B03922" w:rsidRDefault="00FE4695" w:rsidP="00F24562">
      <w:pPr>
        <w:rPr>
          <w:rFonts w:ascii="Arial" w:hAnsi="Arial" w:cs="Arial"/>
        </w:rPr>
      </w:pPr>
      <w:r w:rsidRPr="00B03922">
        <w:rPr>
          <w:rFonts w:ascii="Arial" w:hAnsi="Arial" w:cs="Arial"/>
        </w:rPr>
        <w:t xml:space="preserve">Oversees </w:t>
      </w:r>
      <w:r w:rsidR="001C7014" w:rsidRPr="00B03922">
        <w:rPr>
          <w:rFonts w:ascii="Arial" w:hAnsi="Arial" w:cs="Arial"/>
        </w:rPr>
        <w:t>campaign expense</w:t>
      </w:r>
      <w:r w:rsidRPr="00B03922">
        <w:rPr>
          <w:rFonts w:ascii="Arial" w:hAnsi="Arial" w:cs="Arial"/>
        </w:rPr>
        <w:t xml:space="preserve"> reporting, financial interest statements of candidates for office, elected county officials and supervisors.</w:t>
      </w:r>
    </w:p>
    <w:p w14:paraId="2705046F" w14:textId="77777777" w:rsidR="007C7ADA" w:rsidRPr="00B03922" w:rsidRDefault="007C7ADA" w:rsidP="00F24562">
      <w:pPr>
        <w:rPr>
          <w:rFonts w:ascii="Arial" w:hAnsi="Arial" w:cs="Arial"/>
        </w:rPr>
      </w:pPr>
    </w:p>
    <w:p w14:paraId="1DADC5C7" w14:textId="5B9E501E" w:rsidR="00FE4695" w:rsidRPr="00B03922" w:rsidRDefault="007C7ADA" w:rsidP="00F24562">
      <w:pPr>
        <w:rPr>
          <w:rFonts w:ascii="Arial" w:hAnsi="Arial" w:cs="Arial"/>
        </w:rPr>
      </w:pPr>
      <w:r w:rsidRPr="00B03922">
        <w:rPr>
          <w:rFonts w:ascii="Arial" w:hAnsi="Arial" w:cs="Arial"/>
        </w:rPr>
        <w:t xml:space="preserve">Utilize the SURE System (Statewide Uniform Registry of Electors) to process voter registrations, </w:t>
      </w:r>
      <w:r w:rsidR="00FE4695" w:rsidRPr="00B03922">
        <w:rPr>
          <w:rFonts w:ascii="Arial" w:hAnsi="Arial" w:cs="Arial"/>
        </w:rPr>
        <w:t>absentee/mail-in ballot applications, and annual mailings as needed.</w:t>
      </w:r>
    </w:p>
    <w:p w14:paraId="07190759" w14:textId="77777777" w:rsidR="007C7ADA" w:rsidRPr="00B03922" w:rsidRDefault="007C7ADA" w:rsidP="00F24562">
      <w:pPr>
        <w:rPr>
          <w:rFonts w:ascii="Arial" w:hAnsi="Arial" w:cs="Arial"/>
        </w:rPr>
      </w:pPr>
    </w:p>
    <w:p w14:paraId="184F8949" w14:textId="38ED3AC4" w:rsidR="007C7ADA" w:rsidRDefault="007C7ADA" w:rsidP="00F24562">
      <w:pPr>
        <w:rPr>
          <w:rFonts w:ascii="Arial" w:hAnsi="Arial" w:cs="Arial"/>
        </w:rPr>
      </w:pPr>
      <w:r w:rsidRPr="00B03922">
        <w:rPr>
          <w:rFonts w:ascii="Arial" w:hAnsi="Arial" w:cs="Arial"/>
        </w:rPr>
        <w:t>Manage the maintenance of voter files and records, ensuring new registrations are assigned to correct voting district.</w:t>
      </w:r>
    </w:p>
    <w:p w14:paraId="17340C74" w14:textId="42CE75E3" w:rsidR="001C7014" w:rsidRDefault="001C7014" w:rsidP="00F24562">
      <w:pPr>
        <w:rPr>
          <w:rFonts w:ascii="Arial" w:hAnsi="Arial" w:cs="Arial"/>
        </w:rPr>
      </w:pPr>
    </w:p>
    <w:p w14:paraId="058D64B4" w14:textId="43B6B357" w:rsidR="001C7014" w:rsidRDefault="001C7014" w:rsidP="00F245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Must </w:t>
      </w:r>
      <w:r w:rsidR="00A0744D">
        <w:rPr>
          <w:rFonts w:ascii="Arial" w:hAnsi="Arial" w:cs="Arial"/>
        </w:rPr>
        <w:t>have and practice</w:t>
      </w:r>
      <w:r>
        <w:rPr>
          <w:rFonts w:ascii="Arial" w:hAnsi="Arial" w:cs="Arial"/>
        </w:rPr>
        <w:t xml:space="preserve"> excellent customer</w:t>
      </w:r>
      <w:r w:rsidR="00A0744D" w:rsidRPr="00A0744D">
        <w:rPr>
          <w:rFonts w:ascii="Arial" w:hAnsi="Arial" w:cs="Arial"/>
        </w:rPr>
        <w:t xml:space="preserve"> </w:t>
      </w:r>
      <w:r w:rsidR="00A0744D">
        <w:rPr>
          <w:rFonts w:ascii="Arial" w:hAnsi="Arial" w:cs="Arial"/>
        </w:rPr>
        <w:t>service skills and attitude</w:t>
      </w:r>
      <w:r>
        <w:rPr>
          <w:rFonts w:ascii="Arial" w:hAnsi="Arial" w:cs="Arial"/>
        </w:rPr>
        <w:t xml:space="preserve"> to deal with the press, voters, candidates, and other members of the public to deal with issues and resolve problems as they arise.</w:t>
      </w:r>
    </w:p>
    <w:p w14:paraId="307642D1" w14:textId="77777777" w:rsidR="00B03922" w:rsidRDefault="00B03922" w:rsidP="00F24562">
      <w:pPr>
        <w:rPr>
          <w:rFonts w:ascii="Arial" w:hAnsi="Arial" w:cs="Arial"/>
        </w:rPr>
      </w:pPr>
    </w:p>
    <w:p w14:paraId="2AF1F195" w14:textId="77777777" w:rsidR="00BF712E" w:rsidRPr="00BF712E" w:rsidRDefault="00BF712E" w:rsidP="00BF712E">
      <w:pPr>
        <w:widowControl w:val="0"/>
        <w:tabs>
          <w:tab w:val="left" w:pos="-14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</w:p>
    <w:p w14:paraId="06245131" w14:textId="087C7730" w:rsidR="00096FAC" w:rsidRPr="00096FAC" w:rsidRDefault="00096FAC" w:rsidP="00096FA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96FAC">
        <w:rPr>
          <w:rFonts w:ascii="Arial" w:eastAsia="Times New Roman" w:hAnsi="Arial" w:cs="Arial"/>
          <w:b/>
          <w:bCs/>
          <w:szCs w:val="24"/>
          <w:u w:val="single"/>
        </w:rPr>
        <w:t>QUALIFICATIONS:</w:t>
      </w:r>
    </w:p>
    <w:p w14:paraId="29F51400" w14:textId="77777777" w:rsidR="00096FAC" w:rsidRPr="00096FAC" w:rsidRDefault="00096FAC" w:rsidP="00096FA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</w:p>
    <w:p w14:paraId="3A4B6C70" w14:textId="5F2E119E" w:rsidR="00096FAC" w:rsidRPr="00096FAC" w:rsidRDefault="00096FAC" w:rsidP="00096FAC">
      <w:pPr>
        <w:pStyle w:val="ListParagraph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096FAC">
        <w:rPr>
          <w:rFonts w:ascii="Arial" w:eastAsia="Times New Roman" w:hAnsi="Arial" w:cs="Arial"/>
          <w:szCs w:val="24"/>
          <w:u w:val="single"/>
        </w:rPr>
        <w:t>EDUCATION/TRAINING</w:t>
      </w:r>
    </w:p>
    <w:p w14:paraId="7A8BE1E5" w14:textId="43DEF43B" w:rsidR="00096FAC" w:rsidRDefault="00096FAC" w:rsidP="00096FAC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Cs w:val="24"/>
        </w:rPr>
      </w:pPr>
      <w:r w:rsidRPr="00096FAC">
        <w:rPr>
          <w:rFonts w:ascii="Arial" w:eastAsia="Times New Roman" w:hAnsi="Arial" w:cs="Arial"/>
          <w:szCs w:val="24"/>
        </w:rPr>
        <w:t>High school diploma or equivalent; some business and computer training required; Associate degree in business preferred.</w:t>
      </w:r>
    </w:p>
    <w:p w14:paraId="2C73D4D8" w14:textId="77777777" w:rsidR="00096FAC" w:rsidRDefault="00096FAC" w:rsidP="00096FAC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</w:p>
    <w:p w14:paraId="63660CE5" w14:textId="02E6BF4E" w:rsidR="00096FAC" w:rsidRPr="00096FAC" w:rsidRDefault="00096FAC" w:rsidP="00096FAC">
      <w:pPr>
        <w:pStyle w:val="ListParagraph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096FAC">
        <w:rPr>
          <w:rFonts w:ascii="Arial" w:eastAsia="Times New Roman" w:hAnsi="Arial" w:cs="Arial"/>
          <w:szCs w:val="24"/>
          <w:u w:val="single"/>
        </w:rPr>
        <w:t>WORK EXPERIENCE</w:t>
      </w:r>
    </w:p>
    <w:p w14:paraId="20852758" w14:textId="2F4A5C1B" w:rsidR="00F24562" w:rsidRDefault="00B03922" w:rsidP="00DE66A0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3-4</w:t>
      </w:r>
      <w:r w:rsidR="00096FAC" w:rsidRPr="00096FAC">
        <w:rPr>
          <w:rFonts w:ascii="Arial" w:eastAsia="Times New Roman" w:hAnsi="Arial" w:cs="Arial"/>
          <w:szCs w:val="24"/>
        </w:rPr>
        <w:t xml:space="preserve"> years working experience in elections and some knowledge of Election Code</w:t>
      </w:r>
      <w:r w:rsidR="00096FAC">
        <w:rPr>
          <w:rFonts w:ascii="Arial" w:eastAsia="Times New Roman" w:hAnsi="Arial" w:cs="Arial"/>
          <w:szCs w:val="24"/>
        </w:rPr>
        <w:t>, or any acceptable combination of experience and training</w:t>
      </w:r>
    </w:p>
    <w:p w14:paraId="767D5683" w14:textId="416CC7D1" w:rsidR="00E02382" w:rsidRDefault="00E02382" w:rsidP="00DE66A0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Cs w:val="24"/>
        </w:rPr>
      </w:pPr>
    </w:p>
    <w:p w14:paraId="1E704151" w14:textId="0F751D48" w:rsidR="00E02382" w:rsidRDefault="00E02382" w:rsidP="00E02382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lastRenderedPageBreak/>
        <w:t xml:space="preserve">Interested candidates should send a resume and cover letter to the address below by </w:t>
      </w:r>
      <w:r w:rsidR="00B03922">
        <w:rPr>
          <w:rFonts w:ascii="Arial" w:eastAsia="Times New Roman" w:hAnsi="Arial" w:cs="Arial"/>
          <w:szCs w:val="24"/>
        </w:rPr>
        <w:t>May</w:t>
      </w:r>
      <w:r>
        <w:rPr>
          <w:rFonts w:ascii="Arial" w:eastAsia="Times New Roman" w:hAnsi="Arial" w:cs="Arial"/>
          <w:szCs w:val="24"/>
        </w:rPr>
        <w:t xml:space="preserve"> </w:t>
      </w:r>
      <w:r w:rsidR="00B03922">
        <w:rPr>
          <w:rFonts w:ascii="Arial" w:eastAsia="Times New Roman" w:hAnsi="Arial" w:cs="Arial"/>
          <w:szCs w:val="24"/>
        </w:rPr>
        <w:t>20</w:t>
      </w:r>
      <w:r>
        <w:rPr>
          <w:rFonts w:ascii="Arial" w:eastAsia="Times New Roman" w:hAnsi="Arial" w:cs="Arial"/>
          <w:szCs w:val="24"/>
        </w:rPr>
        <w:t>, 202</w:t>
      </w:r>
      <w:r w:rsidR="00B03922">
        <w:rPr>
          <w:rFonts w:ascii="Arial" w:eastAsia="Times New Roman" w:hAnsi="Arial" w:cs="Arial"/>
          <w:szCs w:val="24"/>
        </w:rPr>
        <w:t>6</w:t>
      </w:r>
    </w:p>
    <w:p w14:paraId="407DE31A" w14:textId="474C6BF6" w:rsidR="00E02382" w:rsidRDefault="00E02382" w:rsidP="00E02382">
      <w:pPr>
        <w:autoSpaceDE w:val="0"/>
        <w:autoSpaceDN w:val="0"/>
        <w:adjustRightInd w:val="0"/>
        <w:ind w:left="720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Melissa Miller</w:t>
      </w:r>
    </w:p>
    <w:p w14:paraId="59D6A1E5" w14:textId="0929A505" w:rsidR="00E02382" w:rsidRDefault="00E02382" w:rsidP="00E02382">
      <w:pPr>
        <w:autoSpaceDE w:val="0"/>
        <w:autoSpaceDN w:val="0"/>
        <w:adjustRightInd w:val="0"/>
        <w:ind w:left="720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HR Director</w:t>
      </w:r>
    </w:p>
    <w:p w14:paraId="5DF63104" w14:textId="656E62F4" w:rsidR="00E02382" w:rsidRDefault="00E02382" w:rsidP="00E02382">
      <w:pPr>
        <w:autoSpaceDE w:val="0"/>
        <w:autoSpaceDN w:val="0"/>
        <w:adjustRightInd w:val="0"/>
        <w:ind w:left="720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825 Philadelphia Street</w:t>
      </w:r>
    </w:p>
    <w:p w14:paraId="56D72047" w14:textId="0A934D68" w:rsidR="00E02382" w:rsidRDefault="00E02382" w:rsidP="00E02382">
      <w:pPr>
        <w:autoSpaceDE w:val="0"/>
        <w:autoSpaceDN w:val="0"/>
        <w:adjustRightInd w:val="0"/>
        <w:ind w:left="720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Indiana, PA  15701</w:t>
      </w:r>
    </w:p>
    <w:p w14:paraId="500D5630" w14:textId="1864AEB8" w:rsidR="00E02382" w:rsidRPr="00DE66A0" w:rsidRDefault="00E02382" w:rsidP="00E02382">
      <w:pPr>
        <w:autoSpaceDE w:val="0"/>
        <w:autoSpaceDN w:val="0"/>
        <w:adjustRightInd w:val="0"/>
        <w:ind w:left="720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Or email to mmiller@indianacountypa.gov</w:t>
      </w:r>
    </w:p>
    <w:sectPr w:rsidR="00E02382" w:rsidRPr="00DE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919"/>
    <w:multiLevelType w:val="hybridMultilevel"/>
    <w:tmpl w:val="DE48F364"/>
    <w:lvl w:ilvl="0" w:tplc="6A70C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E23D04"/>
    <w:multiLevelType w:val="hybridMultilevel"/>
    <w:tmpl w:val="B32E67FC"/>
    <w:lvl w:ilvl="0" w:tplc="87CC33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247554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735838"/>
    <w:multiLevelType w:val="hybridMultilevel"/>
    <w:tmpl w:val="6924E9F6"/>
    <w:lvl w:ilvl="0" w:tplc="93BC39C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020C"/>
    <w:multiLevelType w:val="hybridMultilevel"/>
    <w:tmpl w:val="4B242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5430">
    <w:abstractNumId w:val="1"/>
  </w:num>
  <w:num w:numId="2" w16cid:durableId="188223588">
    <w:abstractNumId w:val="0"/>
  </w:num>
  <w:num w:numId="3" w16cid:durableId="898327790">
    <w:abstractNumId w:val="2"/>
  </w:num>
  <w:num w:numId="4" w16cid:durableId="12146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62"/>
    <w:rsid w:val="00096FAC"/>
    <w:rsid w:val="00186E6B"/>
    <w:rsid w:val="001C7014"/>
    <w:rsid w:val="002A6BF1"/>
    <w:rsid w:val="0078305E"/>
    <w:rsid w:val="007C7ADA"/>
    <w:rsid w:val="0085105A"/>
    <w:rsid w:val="00A0744D"/>
    <w:rsid w:val="00B03922"/>
    <w:rsid w:val="00BF712E"/>
    <w:rsid w:val="00C05A67"/>
    <w:rsid w:val="00DE66A0"/>
    <w:rsid w:val="00E02382"/>
    <w:rsid w:val="00F24562"/>
    <w:rsid w:val="00FE4695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D3AA"/>
  <w15:chartTrackingRefBased/>
  <w15:docId w15:val="{82D1EF56-2E45-43B4-A316-38215695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Indiana Commissioners</dc:creator>
  <cp:keywords/>
  <dc:description/>
  <cp:lastModifiedBy>Melissa Miller</cp:lastModifiedBy>
  <cp:revision>2</cp:revision>
  <dcterms:created xsi:type="dcterms:W3CDTF">2026-04-29T12:32:00Z</dcterms:created>
  <dcterms:modified xsi:type="dcterms:W3CDTF">2026-04-29T12:32:00Z</dcterms:modified>
</cp:coreProperties>
</file>